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80" w:rsidRDefault="00BB1EFA">
      <w:pPr>
        <w:pStyle w:val="20"/>
        <w:shd w:val="clear" w:color="auto" w:fill="auto"/>
        <w:spacing w:after="545"/>
        <w:ind w:left="980" w:right="960"/>
      </w:pPr>
      <w:r>
        <w:t>МУНИЦИПАЛЬНОЕ БЮДЕТНОЕ ДОШКОЛЬНОЕ ОБРАЗОВАТ</w:t>
      </w:r>
      <w:r w:rsidR="00CA6460">
        <w:t>ЕЛЬНОЕ УЧРЕЖДЕНИЕДЕТСКИЙ САД № 3</w:t>
      </w:r>
      <w:r>
        <w:t xml:space="preserve"> </w:t>
      </w:r>
      <w:r w:rsidR="00CA6460" w:rsidRPr="00CA6460">
        <w:rPr>
          <w:sz w:val="32"/>
          <w:szCs w:val="32"/>
        </w:rPr>
        <w:t>«Алёнушка</w:t>
      </w:r>
      <w:r w:rsidR="00CA6460">
        <w:t>»</w:t>
      </w:r>
    </w:p>
    <w:p w:rsidR="00040280" w:rsidRDefault="00040280">
      <w:pPr>
        <w:framePr w:h="2669" w:wrap="notBeside" w:vAnchor="text" w:hAnchor="text" w:xAlign="center" w:y="1"/>
        <w:jc w:val="center"/>
        <w:rPr>
          <w:sz w:val="0"/>
          <w:szCs w:val="0"/>
        </w:rPr>
      </w:pPr>
    </w:p>
    <w:p w:rsidR="00040280" w:rsidRDefault="00040280">
      <w:pPr>
        <w:rPr>
          <w:sz w:val="2"/>
          <w:szCs w:val="2"/>
        </w:rPr>
      </w:pPr>
    </w:p>
    <w:p w:rsidR="00040280" w:rsidRDefault="00BB1EFA">
      <w:pPr>
        <w:pStyle w:val="30"/>
        <w:shd w:val="clear" w:color="auto" w:fill="auto"/>
        <w:spacing w:before="1455"/>
        <w:ind w:left="140"/>
      </w:pPr>
      <w:r>
        <w:t>П</w:t>
      </w:r>
      <w:r>
        <w:t>оложение</w:t>
      </w:r>
    </w:p>
    <w:p w:rsidR="00040280" w:rsidRDefault="00BB1EFA">
      <w:pPr>
        <w:pStyle w:val="30"/>
        <w:shd w:val="clear" w:color="auto" w:fill="auto"/>
        <w:spacing w:before="0"/>
        <w:ind w:left="140"/>
      </w:pPr>
      <w:r>
        <w:t>о «Ящике для обращений по предупреждению</w:t>
      </w:r>
    </w:p>
    <w:p w:rsidR="00040280" w:rsidRDefault="00BB1EFA">
      <w:pPr>
        <w:pStyle w:val="30"/>
        <w:shd w:val="clear" w:color="auto" w:fill="auto"/>
        <w:spacing w:before="0"/>
        <w:ind w:left="140"/>
        <w:sectPr w:rsidR="00040280">
          <w:footerReference w:type="default" r:id="rId8"/>
          <w:type w:val="continuous"/>
          <w:pgSz w:w="11909" w:h="16838"/>
          <w:pgMar w:top="785" w:right="981" w:bottom="1543" w:left="1005" w:header="0" w:footer="3" w:gutter="0"/>
          <w:pgNumType w:fmt="lowerRoman"/>
          <w:cols w:space="720"/>
          <w:noEndnote/>
          <w:docGrid w:linePitch="360"/>
        </w:sectPr>
      </w:pPr>
      <w:r>
        <w:t>коррупции»</w:t>
      </w:r>
    </w:p>
    <w:p w:rsidR="00040280" w:rsidRDefault="00BB1EFA">
      <w:pPr>
        <w:pStyle w:val="40"/>
        <w:shd w:val="clear" w:color="auto" w:fill="auto"/>
        <w:ind w:left="20"/>
      </w:pPr>
      <w:r>
        <w:lastRenderedPageBreak/>
        <w:t>1.Общие положения</w:t>
      </w:r>
    </w:p>
    <w:p w:rsidR="00040280" w:rsidRDefault="00BB1EFA">
      <w:pPr>
        <w:pStyle w:val="22"/>
        <w:numPr>
          <w:ilvl w:val="0"/>
          <w:numId w:val="1"/>
        </w:numPr>
        <w:shd w:val="clear" w:color="auto" w:fill="auto"/>
        <w:tabs>
          <w:tab w:val="left" w:pos="2218"/>
        </w:tabs>
        <w:ind w:left="20" w:right="20" w:firstLine="300"/>
      </w:pPr>
      <w:r>
        <w:t>Настоящее</w:t>
      </w:r>
      <w:r>
        <w:tab/>
        <w:t xml:space="preserve">Положение о «Ящике для обращений по </w:t>
      </w:r>
      <w:r>
        <w:t>предупреждению коррупции» (далее - Положение) разработано для муниципального бюджетного дошкольного образовател</w:t>
      </w:r>
      <w:r w:rsidR="00CA6460">
        <w:t>ьного учреждения детский сад № 3</w:t>
      </w:r>
      <w:r>
        <w:t xml:space="preserve"> </w:t>
      </w:r>
      <w:r w:rsidR="00CA6460">
        <w:t xml:space="preserve">«Алёнушка» </w:t>
      </w:r>
      <w:r>
        <w:t>(далее - МБДОУ) и устанавливает порядок работы «Ящи</w:t>
      </w:r>
      <w:r>
        <w:t>ка для обращений по предупреждению коррупции», с которыми родители (законные представители) столкнулись в процессе взаимодействия с сотрудниками МБДОУ.</w:t>
      </w:r>
    </w:p>
    <w:p w:rsidR="00040280" w:rsidRDefault="00BB1EFA">
      <w:pPr>
        <w:pStyle w:val="22"/>
        <w:numPr>
          <w:ilvl w:val="0"/>
          <w:numId w:val="1"/>
        </w:numPr>
        <w:shd w:val="clear" w:color="auto" w:fill="auto"/>
        <w:tabs>
          <w:tab w:val="left" w:pos="793"/>
        </w:tabs>
        <w:ind w:left="20" w:right="20" w:firstLine="300"/>
      </w:pPr>
      <w:r>
        <w:t>Настоящее Положение разработано в соответствии с законодательством РФ в области противодействия коррупци</w:t>
      </w:r>
      <w:r>
        <w:t>и и в целях организации эффективного взаимодействия родителей (законных представителей) воспитанников с администрацией МБДОУ.</w:t>
      </w:r>
    </w:p>
    <w:p w:rsidR="00040280" w:rsidRDefault="00BB1EFA">
      <w:pPr>
        <w:pStyle w:val="22"/>
        <w:numPr>
          <w:ilvl w:val="0"/>
          <w:numId w:val="1"/>
        </w:numPr>
        <w:shd w:val="clear" w:color="auto" w:fill="auto"/>
        <w:tabs>
          <w:tab w:val="left" w:pos="802"/>
        </w:tabs>
        <w:ind w:left="20" w:right="20" w:firstLine="300"/>
      </w:pPr>
      <w:r>
        <w:t>«</w:t>
      </w:r>
      <w:r>
        <w:rPr>
          <w:rStyle w:val="1"/>
        </w:rPr>
        <w:t>Ящи</w:t>
      </w:r>
      <w:r w:rsidR="00CA6460">
        <w:t>к</w:t>
      </w:r>
      <w:r>
        <w:t xml:space="preserve"> для обращений по предупреждению коррупции»</w:t>
      </w:r>
      <w:r w:rsidR="00CA6460">
        <w:t xml:space="preserve"> расположены на 1 этаже в холле здания</w:t>
      </w:r>
      <w:r>
        <w:t xml:space="preserve"> учреждения.</w:t>
      </w:r>
    </w:p>
    <w:p w:rsidR="00040280" w:rsidRDefault="00BB1EFA">
      <w:pPr>
        <w:pStyle w:val="22"/>
        <w:shd w:val="clear" w:color="auto" w:fill="auto"/>
        <w:ind w:left="20" w:right="20" w:firstLine="300"/>
      </w:pPr>
      <w:r>
        <w:t>1.4.Основными задачами функци</w:t>
      </w:r>
      <w:r>
        <w:t>онирования «Ящика для обращений по предупреждению коррупции» являются:</w:t>
      </w:r>
    </w:p>
    <w:p w:rsidR="00040280" w:rsidRDefault="00BB1EFA">
      <w:pPr>
        <w:pStyle w:val="22"/>
        <w:shd w:val="clear" w:color="auto" w:fill="auto"/>
        <w:ind w:left="20" w:right="20"/>
      </w:pPr>
      <w:r>
        <w:t>-обеспечение оперативного приема, учета и рассмотрения письменных обращений родителей (законных представителей), содержащих вопросы по незаконному сбору денежных средств;</w:t>
      </w:r>
    </w:p>
    <w:p w:rsidR="00040280" w:rsidRDefault="00BB1EFA">
      <w:pPr>
        <w:pStyle w:val="22"/>
        <w:shd w:val="clear" w:color="auto" w:fill="auto"/>
        <w:ind w:left="20" w:right="20"/>
      </w:pPr>
      <w:r>
        <w:t>-обработка, на</w:t>
      </w:r>
      <w:r>
        <w:t>правление обращений для рассмотрения, и принятие соответствующих мер, установленных законодательством Российской Федерации; -анализ обращений, поступивших посредством «Ящика для обращений по предупреждению коррупции», их обобщение с целью устранения причин</w:t>
      </w:r>
      <w:r>
        <w:t>, порождающих обоснованные жалобы;</w:t>
      </w:r>
    </w:p>
    <w:p w:rsidR="00040280" w:rsidRDefault="00BB1EFA">
      <w:pPr>
        <w:pStyle w:val="22"/>
        <w:shd w:val="clear" w:color="auto" w:fill="auto"/>
        <w:ind w:left="20" w:right="20"/>
      </w:pPr>
      <w:r>
        <w:t>-оперативное реагирование на жалобу, просьбу родителя (законного представителя) и решение его проблем.</w:t>
      </w:r>
    </w:p>
    <w:p w:rsidR="00040280" w:rsidRDefault="00BB1EFA">
      <w:pPr>
        <w:pStyle w:val="22"/>
        <w:numPr>
          <w:ilvl w:val="0"/>
          <w:numId w:val="2"/>
        </w:numPr>
        <w:shd w:val="clear" w:color="auto" w:fill="auto"/>
        <w:tabs>
          <w:tab w:val="left" w:pos="841"/>
        </w:tabs>
        <w:ind w:left="20" w:right="20" w:firstLine="300"/>
      </w:pPr>
      <w:r>
        <w:t>Обращения могут быть как подписанными, с указанием всех контактных данных, так и анонимными.</w:t>
      </w:r>
    </w:p>
    <w:p w:rsidR="00040280" w:rsidRDefault="00BB1EFA">
      <w:pPr>
        <w:pStyle w:val="22"/>
        <w:numPr>
          <w:ilvl w:val="0"/>
          <w:numId w:val="2"/>
        </w:numPr>
        <w:shd w:val="clear" w:color="auto" w:fill="auto"/>
        <w:tabs>
          <w:tab w:val="left" w:pos="807"/>
        </w:tabs>
        <w:ind w:left="20" w:right="20" w:firstLine="300"/>
      </w:pPr>
      <w:r>
        <w:t xml:space="preserve">Установленный настоящим </w:t>
      </w:r>
      <w:r>
        <w:t>Положением порядок рассмотрения обращений родителей (законных представителей) распространяется на все обращения, за исключением обращений, которые подлежат рассмотрению в ином порядке, установленном федеральными конституционными законами и иными федеральны</w:t>
      </w:r>
      <w:r>
        <w:t>ми законами.</w:t>
      </w:r>
    </w:p>
    <w:p w:rsidR="00040280" w:rsidRDefault="00BB1EFA">
      <w:pPr>
        <w:pStyle w:val="22"/>
        <w:numPr>
          <w:ilvl w:val="0"/>
          <w:numId w:val="2"/>
        </w:numPr>
        <w:shd w:val="clear" w:color="auto" w:fill="auto"/>
        <w:tabs>
          <w:tab w:val="left" w:pos="812"/>
        </w:tabs>
        <w:ind w:left="20" w:right="20" w:firstLine="300"/>
      </w:pPr>
      <w:r>
        <w:t>Функционирование в МБДОУ «Ящика для обращений по предупреждению коррупции» дает возможность родителям (законным представителям) написать сообщение о фактах совершения противоправных деяний или о преступлениях и правонарушениях, о которых им ст</w:t>
      </w:r>
      <w:r>
        <w:t>ало известно.</w:t>
      </w:r>
    </w:p>
    <w:p w:rsidR="00040280" w:rsidRDefault="00BB1EFA">
      <w:pPr>
        <w:pStyle w:val="22"/>
        <w:numPr>
          <w:ilvl w:val="0"/>
          <w:numId w:val="2"/>
        </w:numPr>
        <w:shd w:val="clear" w:color="auto" w:fill="auto"/>
        <w:tabs>
          <w:tab w:val="left" w:pos="913"/>
        </w:tabs>
        <w:ind w:left="20" w:right="20" w:firstLine="300"/>
      </w:pPr>
      <w:r>
        <w:t>При рассмотрении обращения не допускается разглашение сведений, содержащихся в обращении, а также сведений, касающихся частной жизни родителя (законного представителя), без его согласия.</w:t>
      </w:r>
    </w:p>
    <w:p w:rsidR="00040280" w:rsidRDefault="00BB1EFA">
      <w:pPr>
        <w:pStyle w:val="22"/>
        <w:shd w:val="clear" w:color="auto" w:fill="auto"/>
        <w:ind w:left="20" w:right="20" w:firstLine="300"/>
      </w:pPr>
      <w:r>
        <w:t>Не является разглашением сведений, содержащихся в обращ</w:t>
      </w:r>
      <w:r>
        <w:t>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040280" w:rsidRDefault="00BB1EFA">
      <w:pPr>
        <w:pStyle w:val="22"/>
        <w:numPr>
          <w:ilvl w:val="0"/>
          <w:numId w:val="2"/>
        </w:numPr>
        <w:shd w:val="clear" w:color="auto" w:fill="auto"/>
        <w:tabs>
          <w:tab w:val="left" w:pos="2646"/>
        </w:tabs>
        <w:ind w:left="20" w:firstLine="300"/>
      </w:pPr>
      <w:r>
        <w:t>Администрация</w:t>
      </w:r>
      <w:r>
        <w:tab/>
        <w:t>МБДОУ систематически анализирует и обобщает обращения</w:t>
      </w:r>
      <w:r>
        <w:t xml:space="preserve"> родителей (законных представителей), содержащиеся в них критические замечания, с целью своевременного выявления и устранения причин, </w:t>
      </w:r>
      <w:r>
        <w:lastRenderedPageBreak/>
        <w:t>порождающих факты коррупционной направленности.</w:t>
      </w:r>
    </w:p>
    <w:p w:rsidR="00040280" w:rsidRDefault="00BB1EFA">
      <w:pPr>
        <w:pStyle w:val="22"/>
        <w:numPr>
          <w:ilvl w:val="0"/>
          <w:numId w:val="3"/>
        </w:numPr>
        <w:shd w:val="clear" w:color="auto" w:fill="auto"/>
        <w:tabs>
          <w:tab w:val="left" w:pos="836"/>
        </w:tabs>
        <w:ind w:left="20" w:right="20" w:firstLine="300"/>
      </w:pPr>
      <w:r>
        <w:t xml:space="preserve">Информация о функционировании в МБДОУ «Ящика для обращений по </w:t>
      </w:r>
      <w:r>
        <w:t>предупреждению коррупции» размещается на официальном сайте МБДОУ.</w:t>
      </w:r>
    </w:p>
    <w:p w:rsidR="00040280" w:rsidRDefault="00BB1EFA">
      <w:pPr>
        <w:pStyle w:val="22"/>
        <w:numPr>
          <w:ilvl w:val="0"/>
          <w:numId w:val="3"/>
        </w:numPr>
        <w:shd w:val="clear" w:color="auto" w:fill="auto"/>
        <w:tabs>
          <w:tab w:val="left" w:pos="1686"/>
        </w:tabs>
        <w:ind w:left="20" w:right="20" w:firstLine="300"/>
      </w:pPr>
      <w:r>
        <w:t>Доступ</w:t>
      </w:r>
      <w:r>
        <w:tab/>
        <w:t xml:space="preserve">родителей (законных представителей) к «Ящику для обращений по предупреждению коррупции» с целью направления письменных обращений осуществляется ежедневно, в рабочие дни, с 7.00 до </w:t>
      </w:r>
      <w:r>
        <w:t>17.30 часов.</w:t>
      </w:r>
    </w:p>
    <w:p w:rsidR="00040280" w:rsidRDefault="00BB1EF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014"/>
        </w:tabs>
        <w:ind w:left="20" w:right="20" w:firstLine="300"/>
      </w:pPr>
      <w:bookmarkStart w:id="0" w:name="bookmark0"/>
      <w:r>
        <w:t>Порядок рассмотрения обращений родителей (законных представителей).</w:t>
      </w:r>
      <w:bookmarkEnd w:id="0"/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753"/>
        </w:tabs>
        <w:ind w:left="20" w:right="20" w:firstLine="300"/>
      </w:pPr>
      <w:r>
        <w:t>Выемка</w:t>
      </w:r>
      <w:r>
        <w:tab/>
        <w:t>письменных обращений осуществляется два раза в месяц (вторая и последняя пятница) рабочей группой по противодействию коррупции (далее - рабочая группа) созданной в МБДО</w:t>
      </w:r>
      <w:r>
        <w:t>У приказом руководителя.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417"/>
        </w:tabs>
        <w:ind w:left="20" w:right="20" w:firstLine="300"/>
      </w:pPr>
      <w:r>
        <w:t>Все</w:t>
      </w:r>
      <w:r>
        <w:tab/>
        <w:t>обращения граждан по фактам коррупционной направленности подлежат обязательному рассмотрению.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494"/>
        </w:tabs>
        <w:ind w:left="20" w:right="20" w:firstLine="300"/>
      </w:pPr>
      <w:r>
        <w:t>Учет,</w:t>
      </w:r>
      <w:r>
        <w:tab/>
        <w:t>регистрация, ход рассмотрения обращения осуществляются рабочей группой с занесением в журнал.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734"/>
        </w:tabs>
        <w:ind w:left="20" w:right="2640" w:firstLine="300"/>
        <w:jc w:val="left"/>
      </w:pPr>
      <w:r>
        <w:t>Журнал</w:t>
      </w:r>
      <w:r>
        <w:tab/>
        <w:t>регистрации должен иметь с</w:t>
      </w:r>
      <w:r>
        <w:t>ледующие графы: порядковый номер письменного обращения;</w:t>
      </w:r>
    </w:p>
    <w:p w:rsidR="00040280" w:rsidRDefault="00BB1EFA">
      <w:pPr>
        <w:pStyle w:val="22"/>
        <w:shd w:val="clear" w:color="auto" w:fill="auto"/>
        <w:ind w:left="20"/>
      </w:pPr>
      <w:r>
        <w:t>дата выемки (приема) письменного обращения из «Ящика для обращений по</w:t>
      </w:r>
    </w:p>
    <w:p w:rsidR="00040280" w:rsidRDefault="00BB1EFA">
      <w:pPr>
        <w:pStyle w:val="22"/>
        <w:shd w:val="clear" w:color="auto" w:fill="auto"/>
        <w:ind w:left="20"/>
      </w:pPr>
      <w:r>
        <w:t>предупреждению коррупции»; фамилия, имя, отчество заявителя (в случае</w:t>
      </w:r>
    </w:p>
    <w:p w:rsidR="00040280" w:rsidRDefault="00BB1EFA">
      <w:pPr>
        <w:pStyle w:val="22"/>
        <w:shd w:val="clear" w:color="auto" w:fill="auto"/>
        <w:ind w:left="20"/>
      </w:pPr>
      <w:r>
        <w:t>поступления анонимного обращения ставится отметка «аноним»);</w:t>
      </w:r>
    </w:p>
    <w:p w:rsidR="00040280" w:rsidRDefault="00BB1EFA">
      <w:pPr>
        <w:pStyle w:val="22"/>
        <w:shd w:val="clear" w:color="auto" w:fill="auto"/>
        <w:ind w:left="20"/>
      </w:pPr>
      <w:r>
        <w:t>адрес заявителя и номер его контактного телефона (если есть сведения);</w:t>
      </w:r>
    </w:p>
    <w:p w:rsidR="00040280" w:rsidRDefault="00BB1EFA">
      <w:pPr>
        <w:pStyle w:val="22"/>
        <w:shd w:val="clear" w:color="auto" w:fill="auto"/>
        <w:ind w:left="20"/>
      </w:pPr>
      <w:r>
        <w:t>краткое содержание письменного обращения;</w:t>
      </w:r>
    </w:p>
    <w:p w:rsidR="00040280" w:rsidRDefault="00BB1EFA">
      <w:pPr>
        <w:pStyle w:val="22"/>
        <w:shd w:val="clear" w:color="auto" w:fill="auto"/>
        <w:ind w:left="20"/>
      </w:pPr>
      <w:r>
        <w:t>отметка о принятых мерах;</w:t>
      </w:r>
    </w:p>
    <w:p w:rsidR="00040280" w:rsidRDefault="00BB1EFA">
      <w:pPr>
        <w:pStyle w:val="22"/>
        <w:shd w:val="clear" w:color="auto" w:fill="auto"/>
        <w:ind w:left="20"/>
      </w:pPr>
      <w:r>
        <w:t>исход</w:t>
      </w:r>
      <w:r>
        <w:rPr>
          <w:rStyle w:val="1"/>
        </w:rPr>
        <w:t>ящи</w:t>
      </w:r>
      <w:r>
        <w:t>й номер и дата ответа заявителю.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3020"/>
        </w:tabs>
        <w:ind w:left="20" w:right="20" w:firstLine="300"/>
      </w:pPr>
      <w:bookmarkStart w:id="1" w:name="_GoBack"/>
      <w:bookmarkEnd w:id="1"/>
      <w:r>
        <w:t>Регистрационный</w:t>
      </w:r>
      <w:r>
        <w:tab/>
        <w:t>номер обращения указывается в письменном обращении, который</w:t>
      </w:r>
      <w:r>
        <w:t xml:space="preserve"> ставится в верхнем левом углу первого листа.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539"/>
        </w:tabs>
        <w:ind w:left="20" w:firstLine="300"/>
      </w:pPr>
      <w:r>
        <w:t>После</w:t>
      </w:r>
      <w:r>
        <w:tab/>
        <w:t>выемки письменных обращений рабочая группа:</w:t>
      </w:r>
    </w:p>
    <w:p w:rsidR="00040280" w:rsidRDefault="00BB1EFA">
      <w:pPr>
        <w:pStyle w:val="22"/>
        <w:shd w:val="clear" w:color="auto" w:fill="auto"/>
        <w:ind w:left="20" w:right="20"/>
      </w:pPr>
      <w:r>
        <w:t>обеспечивает объективное, всестороннее и своевременное рассмотрение обращения, в случае необходимости (или пожелания) - и с участием родителя (законного предста</w:t>
      </w:r>
      <w:r>
        <w:t>вителя), направившего обращение;</w:t>
      </w:r>
    </w:p>
    <w:p w:rsidR="00040280" w:rsidRDefault="00BB1EFA">
      <w:pPr>
        <w:pStyle w:val="22"/>
        <w:shd w:val="clear" w:color="auto" w:fill="auto"/>
        <w:ind w:left="20" w:right="20"/>
      </w:pPr>
      <w:r>
        <w:t>запрашивает необходимые для рассмотрения обращения документы и материалы; принимает меры, направленные на восстановление или защиту нарушенных прав и законных интересов родителя (законного представителя); дает письменные от</w:t>
      </w:r>
      <w:r>
        <w:t>веты по существу поставленных в обращении вопросов; уведомляет родителя (законного представителя), о направлении его обращения на рассмотрение в другой орган или соответствующему должностному лицу в компетенцию которого входит решение поставленных в обраще</w:t>
      </w:r>
      <w:r>
        <w:t>нии вопросов, если письменное обращение, содержит вопросы, решение которых не входит в компетенцию администрации МБДОУ.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865"/>
        </w:tabs>
        <w:ind w:left="20" w:right="20" w:firstLine="300"/>
      </w:pPr>
      <w:r>
        <w:t xml:space="preserve">Ответы на обращения родителей (законных представителей), по фактам коррупции, готовятся на бланке учреждения за подписью членов рабочей </w:t>
      </w:r>
      <w:r>
        <w:t>группы и регистрируются в журнале.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582"/>
        </w:tabs>
        <w:ind w:left="20" w:firstLine="300"/>
      </w:pPr>
      <w:r>
        <w:t xml:space="preserve">Ответы должны содержать конкретную и четкую информацию по всем вопросам, поставленным в обращении. Если заявителю дан ответ в устной форме, то в материалах, приложенных к обращению, должно быть это указано. Ответы, </w:t>
      </w:r>
      <w:r>
        <w:lastRenderedPageBreak/>
        <w:t>подготовленные на основании правовых документов, должны содержать реквизиты этих документов с указанием даты и наименования.</w:t>
      </w:r>
    </w:p>
    <w:p w:rsidR="00040280" w:rsidRDefault="00BB1EFA">
      <w:pPr>
        <w:pStyle w:val="22"/>
        <w:shd w:val="clear" w:color="auto" w:fill="auto"/>
        <w:ind w:left="20" w:right="20" w:firstLine="280"/>
      </w:pPr>
      <w:r>
        <w:t>2.9.Обращения родителей (законных представителей), после их рассмотрения рабочей группой передаются со всеми относящимися к ним мат</w:t>
      </w:r>
      <w:r>
        <w:t>ериалами заведующему МБДОУ, который выносит решение по выяснившим фактам по результатам рассмотрения.</w:t>
      </w:r>
    </w:p>
    <w:p w:rsidR="00040280" w:rsidRDefault="00BB1EFA">
      <w:pPr>
        <w:pStyle w:val="22"/>
        <w:shd w:val="clear" w:color="auto" w:fill="auto"/>
        <w:ind w:left="20" w:right="20" w:firstLine="280"/>
      </w:pPr>
      <w:r>
        <w:t>2.10 Порядок визирования подготовленных ответов на обращения за подписью заведующего МБДОУ и председателя рабочей группы устанавливается следующий: на вто</w:t>
      </w:r>
      <w:r>
        <w:t>ром экземпляре ответа заявителю в левом нижнем углу указывается фамилия и подпись председателя рабочей группы, номер его служебного телефона, виза с расшифровкой фамилии.</w:t>
      </w:r>
    </w:p>
    <w:p w:rsidR="00040280" w:rsidRDefault="00BB1EFA">
      <w:pPr>
        <w:pStyle w:val="22"/>
        <w:numPr>
          <w:ilvl w:val="0"/>
          <w:numId w:val="5"/>
        </w:numPr>
        <w:shd w:val="clear" w:color="auto" w:fill="auto"/>
        <w:tabs>
          <w:tab w:val="left" w:pos="1124"/>
        </w:tabs>
        <w:ind w:left="20" w:right="20" w:firstLine="280"/>
      </w:pPr>
      <w:r>
        <w:t>При получении письменного обращения, в котором содержатся нецензурные, оскорбительные</w:t>
      </w:r>
      <w:r>
        <w:t xml:space="preserve"> выражения, угрозы жизни, здоровью или имуществу должностного лица, а также членов его семьи рабочая группа вправе оставить обращение без ответа по существу поставленных в нем вопросов и сообщить родителю (законному представителю), направившему обращение, </w:t>
      </w:r>
      <w:r>
        <w:t>о недопустимости злоупотребления правом. Решение о списании данного обращения и направлении сообщения заявителю о недопустимости злоупотребления правом принимается и подписывается председателем рабочей группы.</w:t>
      </w:r>
    </w:p>
    <w:p w:rsidR="00040280" w:rsidRDefault="00BB1EFA">
      <w:pPr>
        <w:pStyle w:val="22"/>
        <w:numPr>
          <w:ilvl w:val="0"/>
          <w:numId w:val="5"/>
        </w:numPr>
        <w:shd w:val="clear" w:color="auto" w:fill="auto"/>
        <w:tabs>
          <w:tab w:val="left" w:pos="1201"/>
        </w:tabs>
        <w:ind w:left="20" w:right="20" w:firstLine="280"/>
      </w:pPr>
      <w:r>
        <w:t>В</w:t>
      </w:r>
      <w:r>
        <w:tab/>
        <w:t>случае если текст письменного обращения не п</w:t>
      </w:r>
      <w:r>
        <w:t>оддается прочтению, обращение не подлежит направлению на рассмотрение и ответ на него не дается. Заявителю об этом сообщается, если его фамилия и почтовый адрес поддаются прочтению. Решение о списании данного обращения и сообщении заявителю принимаются и п</w:t>
      </w:r>
      <w:r>
        <w:t>одписываются председателем рабочей группы.</w:t>
      </w:r>
    </w:p>
    <w:p w:rsidR="00040280" w:rsidRDefault="00BB1EFA">
      <w:pPr>
        <w:pStyle w:val="22"/>
        <w:numPr>
          <w:ilvl w:val="0"/>
          <w:numId w:val="5"/>
        </w:numPr>
        <w:shd w:val="clear" w:color="auto" w:fill="auto"/>
        <w:tabs>
          <w:tab w:val="left" w:pos="961"/>
        </w:tabs>
        <w:ind w:left="20" w:right="20" w:firstLine="280"/>
      </w:pPr>
      <w:r>
        <w:t>Обращения родителей (законных представителя), поступившие от одного и того же лица по одному и тому же вопросу, если со времени подачи первого обращения истек установленный настоящим Положением срок рассмотрения и</w:t>
      </w:r>
      <w:r>
        <w:t>ли заявитель не согласен с принятым по его обращению решением, считаются повторными. При работе с повторными обращениями секретарь рабочей группы формирует дело с уже имеющимися документами по обращениям данного заявителя. Не считаются повторными обращения</w:t>
      </w:r>
      <w:r>
        <w:t xml:space="preserve"> одного и того же заявителя, но по разным вопросам, а также многократные -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родитель (законный </w:t>
      </w:r>
      <w:r>
        <w:t>представитель), вправе вновь направить обращение.</w:t>
      </w:r>
    </w:p>
    <w:p w:rsidR="00040280" w:rsidRDefault="00BB1EF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583"/>
        </w:tabs>
        <w:ind w:left="20"/>
      </w:pPr>
      <w:bookmarkStart w:id="2" w:name="bookmark1"/>
      <w:r>
        <w:t>Сроки рассмотрения обращений и уведомление заявителей</w:t>
      </w:r>
      <w:bookmarkEnd w:id="2"/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836"/>
        </w:tabs>
        <w:ind w:left="20" w:right="20" w:firstLine="280"/>
      </w:pPr>
      <w:r>
        <w:t xml:space="preserve">Обращения, поступившие заведующему МБДОУ, рассматриваются в срок до семи дней со дня их регистрации. Обращения, не требующие дополнительного изучения и </w:t>
      </w:r>
      <w:r>
        <w:t>проверки, рассматриваются безотлагательно. О результатах рассмотрения уведомляются заявители.</w:t>
      </w:r>
    </w:p>
    <w:p w:rsidR="00040280" w:rsidRDefault="00BB1EFA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649"/>
        </w:tabs>
        <w:ind w:left="20"/>
      </w:pPr>
      <w:bookmarkStart w:id="3" w:name="bookmark2"/>
      <w:r>
        <w:t>Ответственность за своевременное соблюдение порядка рассмотрения обращений</w:t>
      </w:r>
      <w:bookmarkEnd w:id="3"/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855"/>
        </w:tabs>
        <w:ind w:left="20" w:firstLine="280"/>
      </w:pPr>
      <w:r>
        <w:t>Заведующий МБДОУ принимает меры по своевременному выявлению и устранению причин нарушен</w:t>
      </w:r>
      <w:r>
        <w:t>ия прав, свобод и законных интересов родителей (законных представителей) и воспитанников.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788"/>
        </w:tabs>
        <w:ind w:left="20" w:firstLine="280"/>
      </w:pPr>
      <w:r>
        <w:lastRenderedPageBreak/>
        <w:t>Лица, виноватые в нарушении порядка рассмотрения обращений родителей (законных представителей), изложенного в настоящем Положении, несут ответственность, предусмотрен</w:t>
      </w:r>
      <w:r>
        <w:t>ную законодательством РФ.</w:t>
      </w:r>
    </w:p>
    <w:p w:rsidR="00040280" w:rsidRDefault="00BB1EFA">
      <w:pPr>
        <w:pStyle w:val="22"/>
        <w:numPr>
          <w:ilvl w:val="0"/>
          <w:numId w:val="4"/>
        </w:numPr>
        <w:shd w:val="clear" w:color="auto" w:fill="auto"/>
        <w:tabs>
          <w:tab w:val="left" w:pos="569"/>
        </w:tabs>
        <w:ind w:left="20" w:firstLine="280"/>
      </w:pPr>
      <w:r>
        <w:t>Хранение материалов по обращениям.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994"/>
        </w:tabs>
        <w:ind w:left="20" w:firstLine="280"/>
      </w:pPr>
      <w:r>
        <w:t>Заведующий МБДОУ осуществляет хранение и использование в справочных и иных целях предложений, обращений и жалоб граждан.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1470"/>
        </w:tabs>
        <w:ind w:left="20" w:firstLine="280"/>
      </w:pPr>
      <w:r>
        <w:t>Срок</w:t>
      </w:r>
      <w:r>
        <w:tab/>
        <w:t>хранения предложений, обращений, жалоб граждан и документов, связанны</w:t>
      </w:r>
      <w:r>
        <w:t>х с их рассмотрением и разрешением - 1 год.</w:t>
      </w:r>
    </w:p>
    <w:p w:rsidR="00040280" w:rsidRDefault="00BB1EFA">
      <w:pPr>
        <w:pStyle w:val="22"/>
        <w:numPr>
          <w:ilvl w:val="1"/>
          <w:numId w:val="4"/>
        </w:numPr>
        <w:shd w:val="clear" w:color="auto" w:fill="auto"/>
        <w:tabs>
          <w:tab w:val="left" w:pos="788"/>
        </w:tabs>
        <w:spacing w:after="6716"/>
        <w:ind w:left="20" w:firstLine="280"/>
      </w:pPr>
      <w:r>
        <w:t>По истечении установленного срока хранения документы по предложениям обращениям и жалобам граждан подлежат уничтожению.</w:t>
      </w:r>
    </w:p>
    <w:p w:rsidR="00040280" w:rsidRDefault="00CA6460">
      <w:pPr>
        <w:framePr w:h="2045" w:wrap="notBeside" w:vAnchor="text" w:hAnchor="text" w:xAlign="right" w:y="1"/>
        <w:jc w:val="right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2276475" cy="1295400"/>
            <wp:effectExtent l="0" t="0" r="9525" b="0"/>
            <wp:docPr id="3" name="Рисунок 2" descr="C:\Users\ASUS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80" w:rsidRDefault="00040280">
      <w:pPr>
        <w:rPr>
          <w:sz w:val="2"/>
          <w:szCs w:val="2"/>
        </w:rPr>
      </w:pPr>
    </w:p>
    <w:p w:rsidR="00040280" w:rsidRDefault="00040280">
      <w:pPr>
        <w:rPr>
          <w:sz w:val="2"/>
          <w:szCs w:val="2"/>
        </w:rPr>
      </w:pPr>
    </w:p>
    <w:sectPr w:rsidR="00040280">
      <w:footerReference w:type="default" r:id="rId10"/>
      <w:pgSz w:w="11909" w:h="16838"/>
      <w:pgMar w:top="785" w:right="981" w:bottom="1543" w:left="100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FA" w:rsidRDefault="00BB1EFA">
      <w:r>
        <w:separator/>
      </w:r>
    </w:p>
  </w:endnote>
  <w:endnote w:type="continuationSeparator" w:id="0">
    <w:p w:rsidR="00BB1EFA" w:rsidRDefault="00BB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0" w:rsidRDefault="00CA64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3776345</wp:posOffset>
              </wp:positionH>
              <wp:positionV relativeFrom="page">
                <wp:posOffset>10076180</wp:posOffset>
              </wp:positionV>
              <wp:extent cx="44450" cy="182245"/>
              <wp:effectExtent l="4445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280" w:rsidRDefault="00BB1EF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6460" w:rsidRPr="00CA6460">
                            <w:rPr>
                              <w:rStyle w:val="a6"/>
                              <w:b/>
                              <w:bCs/>
                              <w:noProof/>
                              <w:lang w:val="en-US"/>
                            </w:rPr>
                            <w:t>i</w:t>
                          </w:r>
                          <w:r>
                            <w:rPr>
                              <w:rStyle w:val="a6"/>
                              <w:b/>
                              <w:bCs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35pt;margin-top:793.4pt;width:3.5pt;height:14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" filled="f" stroked="f">
              <v:textbox style="mso-fit-shape-to-text:t" inset="0,0,0,0">
                <w:txbxContent>
                  <w:p w:rsidR="00040280" w:rsidRDefault="00BB1EF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6460" w:rsidRPr="00CA6460">
                      <w:rPr>
                        <w:rStyle w:val="a6"/>
                        <w:b/>
                        <w:bCs/>
                        <w:noProof/>
                        <w:lang w:val="en-US"/>
                      </w:rPr>
                      <w:t>i</w:t>
                    </w:r>
                    <w:r>
                      <w:rPr>
                        <w:rStyle w:val="a6"/>
                        <w:b/>
                        <w:bCs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0" w:rsidRDefault="00CA64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3978910</wp:posOffset>
              </wp:positionH>
              <wp:positionV relativeFrom="page">
                <wp:posOffset>10076180</wp:posOffset>
              </wp:positionV>
              <wp:extent cx="8001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280" w:rsidRDefault="00BB1EF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6460" w:rsidRPr="00CA6460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3.3pt;margin-top:793.4pt;width:6.3pt;height:14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" filled="f" stroked="f">
              <v:textbox style="mso-fit-shape-to-text:t" inset="0,0,0,0">
                <w:txbxContent>
                  <w:p w:rsidR="00040280" w:rsidRDefault="00BB1EF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6460" w:rsidRPr="00CA6460">
                      <w:rPr>
                        <w:rStyle w:val="a6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FA" w:rsidRDefault="00BB1EFA"/>
  </w:footnote>
  <w:footnote w:type="continuationSeparator" w:id="0">
    <w:p w:rsidR="00BB1EFA" w:rsidRDefault="00BB1E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239F"/>
    <w:multiLevelType w:val="multilevel"/>
    <w:tmpl w:val="8506AE6A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7F788F"/>
    <w:multiLevelType w:val="multilevel"/>
    <w:tmpl w:val="A5DC87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B0AF2"/>
    <w:multiLevelType w:val="multilevel"/>
    <w:tmpl w:val="40A6ADB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A55D26"/>
    <w:multiLevelType w:val="multilevel"/>
    <w:tmpl w:val="6B5C028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236920"/>
    <w:multiLevelType w:val="multilevel"/>
    <w:tmpl w:val="893410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0"/>
    <w:rsid w:val="00040280"/>
    <w:rsid w:val="00BB1EFA"/>
    <w:rsid w:val="00CA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4" w:lineRule="exact"/>
      <w:ind w:hanging="8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60" w:line="504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3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ind w:firstLine="28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74" w:lineRule="exact"/>
      <w:ind w:hanging="8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60" w:line="504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firstLine="3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2" w:lineRule="exact"/>
      <w:ind w:firstLine="28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2020-01-31T09:35:00Z</dcterms:created>
  <dcterms:modified xsi:type="dcterms:W3CDTF">2020-01-31T09:39:00Z</dcterms:modified>
</cp:coreProperties>
</file>